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CACD9" w14:textId="77777777" w:rsidR="00383C18" w:rsidRPr="001A2C13" w:rsidRDefault="00383C18" w:rsidP="00383C18">
      <w:pPr>
        <w:jc w:val="center"/>
        <w:rPr>
          <w:b/>
          <w:bCs/>
          <w:sz w:val="24"/>
          <w:szCs w:val="24"/>
        </w:rPr>
      </w:pPr>
      <w:r w:rsidRPr="001A2C13">
        <w:rPr>
          <w:b/>
          <w:bCs/>
          <w:sz w:val="24"/>
          <w:szCs w:val="24"/>
        </w:rPr>
        <w:t>KAHRAMANMARAŞ SÜTÇÜ İMAM ÜNİVERSİTESİ</w:t>
      </w:r>
    </w:p>
    <w:p w14:paraId="2F7FBE0D" w14:textId="77777777" w:rsidR="00383C18" w:rsidRPr="001A2C13" w:rsidRDefault="00383C18" w:rsidP="00383C18">
      <w:pPr>
        <w:tabs>
          <w:tab w:val="left" w:pos="851"/>
        </w:tabs>
        <w:jc w:val="center"/>
        <w:rPr>
          <w:b/>
          <w:bCs/>
          <w:sz w:val="24"/>
          <w:szCs w:val="24"/>
        </w:rPr>
      </w:pPr>
      <w:r w:rsidRPr="001A2C13">
        <w:rPr>
          <w:b/>
          <w:bCs/>
          <w:sz w:val="24"/>
          <w:szCs w:val="24"/>
        </w:rPr>
        <w:t xml:space="preserve"> ULUSLARARASI LOJİSTİK VE TİCARET UYGULAMA </w:t>
      </w:r>
    </w:p>
    <w:p w14:paraId="52AABB8F" w14:textId="77777777" w:rsidR="00383C18" w:rsidRPr="001A2C13" w:rsidRDefault="00383C18" w:rsidP="00383C18">
      <w:pPr>
        <w:tabs>
          <w:tab w:val="left" w:pos="851"/>
        </w:tabs>
        <w:jc w:val="center"/>
        <w:rPr>
          <w:b/>
          <w:bCs/>
          <w:sz w:val="24"/>
          <w:szCs w:val="24"/>
        </w:rPr>
      </w:pPr>
      <w:r w:rsidRPr="001A2C13">
        <w:rPr>
          <w:b/>
          <w:bCs/>
          <w:sz w:val="24"/>
          <w:szCs w:val="24"/>
        </w:rPr>
        <w:t>VE ARAŞTIRMA MERKEZİ</w:t>
      </w:r>
    </w:p>
    <w:p w14:paraId="7AEA37AF" w14:textId="77777777" w:rsidR="00383C18" w:rsidRPr="001A2C13" w:rsidRDefault="00383C18" w:rsidP="00383C18">
      <w:pPr>
        <w:jc w:val="center"/>
        <w:rPr>
          <w:b/>
          <w:bCs/>
          <w:sz w:val="24"/>
          <w:szCs w:val="24"/>
        </w:rPr>
      </w:pPr>
      <w:r w:rsidRPr="001A2C13">
        <w:rPr>
          <w:b/>
          <w:bCs/>
          <w:sz w:val="24"/>
          <w:szCs w:val="24"/>
        </w:rPr>
        <w:t>YÖNETİM KURULU KARARLARI</w:t>
      </w:r>
    </w:p>
    <w:p w14:paraId="06673382" w14:textId="77777777" w:rsidR="00383C18" w:rsidRPr="001A2C13" w:rsidRDefault="00383C18" w:rsidP="00383C18">
      <w:pPr>
        <w:tabs>
          <w:tab w:val="left" w:pos="3825"/>
        </w:tabs>
        <w:rPr>
          <w:b/>
          <w:bCs/>
          <w:sz w:val="24"/>
          <w:szCs w:val="24"/>
        </w:rPr>
      </w:pPr>
      <w:r w:rsidRPr="001A2C13">
        <w:rPr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2228"/>
        <w:gridCol w:w="2363"/>
        <w:gridCol w:w="2243"/>
      </w:tblGrid>
      <w:tr w:rsidR="00383C18" w:rsidRPr="001A2C13" w14:paraId="3A66126F" w14:textId="77777777" w:rsidTr="00D15749">
        <w:trPr>
          <w:trHeight w:val="649"/>
        </w:trPr>
        <w:tc>
          <w:tcPr>
            <w:tcW w:w="2331" w:type="dxa"/>
            <w:vAlign w:val="center"/>
          </w:tcPr>
          <w:p w14:paraId="402FAA50" w14:textId="77777777" w:rsidR="00383C18" w:rsidRPr="001A2C13" w:rsidRDefault="00383C18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TOPLANTI SAYISI</w:t>
            </w:r>
          </w:p>
        </w:tc>
        <w:tc>
          <w:tcPr>
            <w:tcW w:w="2331" w:type="dxa"/>
            <w:vAlign w:val="center"/>
          </w:tcPr>
          <w:p w14:paraId="7FA59FB7" w14:textId="77777777" w:rsidR="00383C18" w:rsidRPr="001A2C13" w:rsidRDefault="00383C18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TOPLANTI TARİHİ</w:t>
            </w:r>
          </w:p>
        </w:tc>
        <w:tc>
          <w:tcPr>
            <w:tcW w:w="2484" w:type="dxa"/>
            <w:vAlign w:val="center"/>
          </w:tcPr>
          <w:p w14:paraId="0FED3BD3" w14:textId="77777777" w:rsidR="00383C18" w:rsidRPr="001A2C13" w:rsidRDefault="00383C18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TOPLANTI SAATİ</w:t>
            </w:r>
          </w:p>
        </w:tc>
        <w:tc>
          <w:tcPr>
            <w:tcW w:w="2339" w:type="dxa"/>
            <w:vAlign w:val="center"/>
          </w:tcPr>
          <w:p w14:paraId="1B1CC95F" w14:textId="77777777" w:rsidR="00383C18" w:rsidRPr="001A2C13" w:rsidRDefault="00383C18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KARAR NUMARASI</w:t>
            </w:r>
          </w:p>
        </w:tc>
      </w:tr>
      <w:tr w:rsidR="00383C18" w:rsidRPr="001A2C13" w14:paraId="102BF930" w14:textId="77777777" w:rsidTr="00D15749">
        <w:trPr>
          <w:trHeight w:val="148"/>
        </w:trPr>
        <w:tc>
          <w:tcPr>
            <w:tcW w:w="2331" w:type="dxa"/>
            <w:vAlign w:val="center"/>
          </w:tcPr>
          <w:p w14:paraId="78DE0CC1" w14:textId="19890938" w:rsidR="00383C18" w:rsidRPr="001A2C13" w:rsidRDefault="00383C18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A2C13">
              <w:rPr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1" w:type="dxa"/>
            <w:vAlign w:val="center"/>
          </w:tcPr>
          <w:p w14:paraId="799C3F8C" w14:textId="2B066714" w:rsidR="00383C18" w:rsidRPr="001A2C13" w:rsidRDefault="00383C18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08.0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1A2C13">
              <w:rPr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4" w:type="dxa"/>
            <w:vAlign w:val="center"/>
          </w:tcPr>
          <w:p w14:paraId="7A3ECC60" w14:textId="77777777" w:rsidR="00383C18" w:rsidRPr="001A2C13" w:rsidRDefault="00383C18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339" w:type="dxa"/>
            <w:vAlign w:val="center"/>
          </w:tcPr>
          <w:p w14:paraId="56337C14" w14:textId="77777777" w:rsidR="00383C18" w:rsidRPr="001A2C13" w:rsidRDefault="00383C18" w:rsidP="00D15749">
            <w:pPr>
              <w:tabs>
                <w:tab w:val="left" w:pos="855"/>
                <w:tab w:val="center" w:pos="1038"/>
                <w:tab w:val="center" w:pos="1157"/>
                <w:tab w:val="right" w:pos="2314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76185E8" w14:textId="77777777" w:rsidR="00CE17ED" w:rsidRDefault="00CE17ED"/>
    <w:p w14:paraId="20BC63CA" w14:textId="374230A6" w:rsidR="00383C18" w:rsidRPr="008D27A1" w:rsidRDefault="008D27A1" w:rsidP="004E53FB">
      <w:pPr>
        <w:ind w:firstLine="708"/>
        <w:jc w:val="both"/>
        <w:rPr>
          <w:sz w:val="24"/>
          <w:szCs w:val="24"/>
        </w:rPr>
      </w:pPr>
      <w:r w:rsidRPr="008D27A1">
        <w:rPr>
          <w:sz w:val="24"/>
          <w:szCs w:val="24"/>
        </w:rPr>
        <w:t xml:space="preserve">Uluslararası Lojistik ve Ticaret Uygulama ve Araştırma Merkezi (ULTİMER) Yönetim Kurulu Doç. Dr. Meltem </w:t>
      </w:r>
      <w:proofErr w:type="spellStart"/>
      <w:r w:rsidRPr="008D27A1">
        <w:rPr>
          <w:sz w:val="24"/>
          <w:szCs w:val="24"/>
        </w:rPr>
        <w:t>KILIÇ’ın</w:t>
      </w:r>
      <w:proofErr w:type="spellEnd"/>
      <w:r w:rsidRPr="008D27A1">
        <w:rPr>
          <w:sz w:val="24"/>
          <w:szCs w:val="24"/>
        </w:rPr>
        <w:t xml:space="preserve"> başkanlığında şu kararlar alınmıştır. </w:t>
      </w:r>
    </w:p>
    <w:p w14:paraId="50183B51" w14:textId="22E1FF7A" w:rsidR="008D27A1" w:rsidRPr="008D27A1" w:rsidRDefault="008D27A1" w:rsidP="00516FBF">
      <w:pPr>
        <w:jc w:val="both"/>
        <w:rPr>
          <w:sz w:val="24"/>
          <w:szCs w:val="24"/>
        </w:rPr>
      </w:pPr>
    </w:p>
    <w:p w14:paraId="11732F75" w14:textId="4283321A" w:rsidR="008D27A1" w:rsidRDefault="008D27A1" w:rsidP="00516FBF">
      <w:pPr>
        <w:jc w:val="both"/>
        <w:rPr>
          <w:sz w:val="24"/>
          <w:szCs w:val="24"/>
        </w:rPr>
      </w:pPr>
      <w:r w:rsidRPr="00516FBF">
        <w:rPr>
          <w:b/>
          <w:bCs/>
          <w:sz w:val="24"/>
          <w:szCs w:val="24"/>
        </w:rPr>
        <w:t>Karar 1:</w:t>
      </w:r>
      <w:r w:rsidRPr="008D27A1">
        <w:rPr>
          <w:sz w:val="24"/>
          <w:szCs w:val="24"/>
        </w:rPr>
        <w:t xml:space="preserve"> KSÜ </w:t>
      </w:r>
      <w:proofErr w:type="spellStart"/>
      <w:r w:rsidRPr="008D27A1">
        <w:rPr>
          <w:sz w:val="24"/>
          <w:szCs w:val="24"/>
        </w:rPr>
        <w:t>ULTİMER</w:t>
      </w:r>
      <w:r w:rsidR="00516FBF">
        <w:rPr>
          <w:sz w:val="24"/>
          <w:szCs w:val="24"/>
        </w:rPr>
        <w:t>’in</w:t>
      </w:r>
      <w:proofErr w:type="spellEnd"/>
      <w:r w:rsidRPr="008D27A1">
        <w:rPr>
          <w:sz w:val="24"/>
          <w:szCs w:val="24"/>
        </w:rPr>
        <w:t xml:space="preserve"> yeni yönetimi oluşturularak </w:t>
      </w:r>
      <w:r w:rsidR="00516FBF">
        <w:rPr>
          <w:sz w:val="24"/>
          <w:szCs w:val="24"/>
        </w:rPr>
        <w:t xml:space="preserve">ilk toplantı kapsamında merkez adına yapılabilecek online etkinlikler ile ilgili çalışmaların yapılmasına oybirliği ile karar verilmiştir. </w:t>
      </w:r>
    </w:p>
    <w:p w14:paraId="2CC6A0CC" w14:textId="77777777" w:rsidR="00516FBF" w:rsidRDefault="00516FBF" w:rsidP="00516FBF">
      <w:pPr>
        <w:jc w:val="both"/>
        <w:rPr>
          <w:sz w:val="24"/>
          <w:szCs w:val="24"/>
        </w:rPr>
      </w:pPr>
    </w:p>
    <w:p w14:paraId="32E5228A" w14:textId="157F0715" w:rsidR="00516FBF" w:rsidRDefault="00516FBF" w:rsidP="00516FBF">
      <w:pPr>
        <w:jc w:val="both"/>
        <w:rPr>
          <w:sz w:val="24"/>
          <w:szCs w:val="24"/>
        </w:rPr>
      </w:pPr>
      <w:r w:rsidRPr="00516FBF">
        <w:rPr>
          <w:b/>
          <w:bCs/>
          <w:sz w:val="24"/>
          <w:szCs w:val="24"/>
        </w:rPr>
        <w:t>Karar 2:</w:t>
      </w:r>
      <w:r>
        <w:rPr>
          <w:sz w:val="24"/>
          <w:szCs w:val="24"/>
        </w:rPr>
        <w:t xml:space="preserve"> KSÜ ULTİMER web sayfasının güncellenmesine ve yeni yönetiminin web sayfasına eklenmesine oy birliği ile karar verilmiştir. Ayrıca, web sayfasında yapılabilecek düzenlemeler ile ilgili görüşler alınmıştır. </w:t>
      </w:r>
    </w:p>
    <w:p w14:paraId="5DB29297" w14:textId="77777777" w:rsidR="004E53FB" w:rsidRDefault="004E53FB" w:rsidP="00516FBF">
      <w:pPr>
        <w:jc w:val="both"/>
        <w:rPr>
          <w:sz w:val="24"/>
          <w:szCs w:val="24"/>
        </w:rPr>
      </w:pPr>
    </w:p>
    <w:p w14:paraId="6E497BB2" w14:textId="044197F2" w:rsidR="00516FBF" w:rsidRDefault="00516FBF" w:rsidP="00516FBF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2472"/>
        <w:gridCol w:w="3343"/>
      </w:tblGrid>
      <w:tr w:rsidR="004E53FB" w:rsidRPr="001A2C13" w14:paraId="32F7DB90" w14:textId="77777777" w:rsidTr="00D15749">
        <w:tc>
          <w:tcPr>
            <w:tcW w:w="3089" w:type="dxa"/>
            <w:tcBorders>
              <w:top w:val="single" w:sz="4" w:space="0" w:color="auto"/>
            </w:tcBorders>
          </w:tcPr>
          <w:p w14:paraId="745F5D09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  <w:bookmarkStart w:id="0" w:name="_Hlk184757666"/>
          </w:p>
        </w:tc>
        <w:tc>
          <w:tcPr>
            <w:tcW w:w="2613" w:type="dxa"/>
            <w:tcBorders>
              <w:top w:val="single" w:sz="4" w:space="0" w:color="auto"/>
            </w:tcBorders>
          </w:tcPr>
          <w:p w14:paraId="09812818" w14:textId="411C52F2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Doç</w:t>
            </w:r>
            <w:proofErr w:type="spellEnd"/>
            <w:r>
              <w:rPr>
                <w:sz w:val="24"/>
                <w:szCs w:val="24"/>
              </w:rPr>
              <w:t>. Dr. Meltem KILIÇ</w:t>
            </w:r>
          </w:p>
          <w:p w14:paraId="3AEBE414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</w:p>
          <w:p w14:paraId="0699B86C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r w:rsidRPr="001A2C13">
              <w:rPr>
                <w:sz w:val="24"/>
                <w:szCs w:val="24"/>
              </w:rPr>
              <w:t xml:space="preserve">ULTİMER </w:t>
            </w:r>
            <w:proofErr w:type="spellStart"/>
            <w:r w:rsidRPr="001A2C13">
              <w:rPr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</w:tcBorders>
          </w:tcPr>
          <w:p w14:paraId="5244C2F4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</w:tc>
      </w:tr>
      <w:tr w:rsidR="004E53FB" w:rsidRPr="001A2C13" w14:paraId="7F345FC4" w14:textId="77777777" w:rsidTr="00D15749">
        <w:tc>
          <w:tcPr>
            <w:tcW w:w="3089" w:type="dxa"/>
          </w:tcPr>
          <w:p w14:paraId="69AF03BE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7A2F8775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  <w:p w14:paraId="0C6C81E0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  <w:p w14:paraId="39BF3748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3560" w:type="dxa"/>
          </w:tcPr>
          <w:p w14:paraId="77B894E0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</w:tc>
      </w:tr>
      <w:tr w:rsidR="004E53FB" w:rsidRPr="001A2C13" w14:paraId="1172BF27" w14:textId="77777777" w:rsidTr="00D15749">
        <w:tc>
          <w:tcPr>
            <w:tcW w:w="3089" w:type="dxa"/>
          </w:tcPr>
          <w:p w14:paraId="2BF12327" w14:textId="466E20C3" w:rsidR="004E53FB" w:rsidRPr="001A2C13" w:rsidRDefault="004E53FB" w:rsidP="004E53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Doç</w:t>
            </w:r>
            <w:proofErr w:type="spellEnd"/>
            <w:r>
              <w:rPr>
                <w:sz w:val="24"/>
                <w:szCs w:val="24"/>
              </w:rPr>
              <w:t xml:space="preserve">. Dr. </w:t>
            </w:r>
            <w:proofErr w:type="spellStart"/>
            <w:r>
              <w:rPr>
                <w:sz w:val="24"/>
                <w:szCs w:val="24"/>
              </w:rPr>
              <w:t>Zümrüt</w:t>
            </w:r>
            <w:proofErr w:type="spellEnd"/>
            <w:r>
              <w:rPr>
                <w:sz w:val="24"/>
                <w:szCs w:val="24"/>
              </w:rPr>
              <w:t xml:space="preserve"> Hatice ŞEKKELI</w:t>
            </w:r>
          </w:p>
          <w:p w14:paraId="5CDE6CD4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r w:rsidRPr="001A2C13">
              <w:rPr>
                <w:sz w:val="24"/>
                <w:szCs w:val="24"/>
              </w:rPr>
              <w:t xml:space="preserve">ULTİMER </w:t>
            </w:r>
            <w:proofErr w:type="spellStart"/>
            <w:r w:rsidRPr="001A2C13">
              <w:rPr>
                <w:sz w:val="24"/>
                <w:szCs w:val="24"/>
              </w:rPr>
              <w:t>Mdr</w:t>
            </w:r>
            <w:proofErr w:type="spellEnd"/>
            <w:r w:rsidRPr="001A2C13">
              <w:rPr>
                <w:sz w:val="24"/>
                <w:szCs w:val="24"/>
              </w:rPr>
              <w:t xml:space="preserve">. </w:t>
            </w:r>
            <w:proofErr w:type="spellStart"/>
            <w:r w:rsidRPr="001A2C13">
              <w:rPr>
                <w:sz w:val="24"/>
                <w:szCs w:val="24"/>
              </w:rPr>
              <w:t>Yrd</w:t>
            </w:r>
            <w:proofErr w:type="spellEnd"/>
            <w:r w:rsidRPr="001A2C13">
              <w:rPr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14:paraId="5C01DCCD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14:paraId="4E8091DE" w14:textId="2C51704C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C13">
              <w:rPr>
                <w:sz w:val="24"/>
                <w:szCs w:val="24"/>
              </w:rPr>
              <w:t>Dr.Öğr.Üyesi</w:t>
            </w:r>
            <w:proofErr w:type="spellEnd"/>
            <w:proofErr w:type="gramEnd"/>
            <w:r w:rsidRPr="001A2C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Abdullah ÖZÇİL</w:t>
            </w:r>
          </w:p>
          <w:p w14:paraId="3568D2FB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r w:rsidRPr="001A2C13">
              <w:rPr>
                <w:sz w:val="24"/>
                <w:szCs w:val="24"/>
              </w:rPr>
              <w:t xml:space="preserve">ULTİMER </w:t>
            </w:r>
            <w:proofErr w:type="spellStart"/>
            <w:r w:rsidRPr="001A2C13">
              <w:rPr>
                <w:sz w:val="24"/>
                <w:szCs w:val="24"/>
              </w:rPr>
              <w:t>Mdr</w:t>
            </w:r>
            <w:proofErr w:type="spellEnd"/>
            <w:r w:rsidRPr="001A2C13">
              <w:rPr>
                <w:sz w:val="24"/>
                <w:szCs w:val="24"/>
              </w:rPr>
              <w:t xml:space="preserve">. </w:t>
            </w:r>
            <w:proofErr w:type="spellStart"/>
            <w:r w:rsidRPr="001A2C13">
              <w:rPr>
                <w:sz w:val="24"/>
                <w:szCs w:val="24"/>
              </w:rPr>
              <w:t>Yrd</w:t>
            </w:r>
            <w:proofErr w:type="spellEnd"/>
            <w:r w:rsidRPr="001A2C13">
              <w:rPr>
                <w:sz w:val="24"/>
                <w:szCs w:val="24"/>
              </w:rPr>
              <w:t>.</w:t>
            </w:r>
          </w:p>
        </w:tc>
      </w:tr>
      <w:tr w:rsidR="004E53FB" w:rsidRPr="001A2C13" w14:paraId="2E16C841" w14:textId="77777777" w:rsidTr="00D15749">
        <w:tc>
          <w:tcPr>
            <w:tcW w:w="3089" w:type="dxa"/>
          </w:tcPr>
          <w:p w14:paraId="7A1BF815" w14:textId="77777777" w:rsidR="004E53FB" w:rsidRPr="001A2C13" w:rsidRDefault="004E53FB" w:rsidP="00D1574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  <w:p w14:paraId="1E093152" w14:textId="77777777" w:rsidR="004E53FB" w:rsidRPr="001A2C13" w:rsidRDefault="004E53FB" w:rsidP="00D1574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  <w:p w14:paraId="61B5DBA5" w14:textId="77777777" w:rsidR="004E53FB" w:rsidRPr="001A2C13" w:rsidRDefault="004E53FB" w:rsidP="00D1574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613" w:type="dxa"/>
          </w:tcPr>
          <w:p w14:paraId="18B84660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14:paraId="707086E5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  <w:p w14:paraId="27F3FDF9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  <w:p w14:paraId="5662F9D2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</w:tr>
      <w:tr w:rsidR="004E53FB" w:rsidRPr="001A2C13" w14:paraId="24338CC9" w14:textId="77777777" w:rsidTr="00D15749">
        <w:tc>
          <w:tcPr>
            <w:tcW w:w="3089" w:type="dxa"/>
          </w:tcPr>
          <w:p w14:paraId="3B0D2CB9" w14:textId="55E76B6B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Mehmet Ali ORHAN</w:t>
            </w:r>
          </w:p>
          <w:p w14:paraId="03797726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613" w:type="dxa"/>
          </w:tcPr>
          <w:p w14:paraId="65DC9A49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14:paraId="5B17C62C" w14:textId="66980AB2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Ebru EVLİYA</w:t>
            </w:r>
          </w:p>
          <w:p w14:paraId="3A1A7627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sz w:val="24"/>
                <w:szCs w:val="24"/>
              </w:rPr>
              <w:t>Üye</w:t>
            </w:r>
            <w:proofErr w:type="spellEnd"/>
          </w:p>
        </w:tc>
      </w:tr>
      <w:tr w:rsidR="004E53FB" w:rsidRPr="001A2C13" w14:paraId="6CCC1875" w14:textId="77777777" w:rsidTr="00D15749">
        <w:tc>
          <w:tcPr>
            <w:tcW w:w="3089" w:type="dxa"/>
          </w:tcPr>
          <w:p w14:paraId="68ACD3F5" w14:textId="77777777" w:rsidR="004E53FB" w:rsidRPr="001A2C13" w:rsidRDefault="004E53FB" w:rsidP="00D1574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  <w:p w14:paraId="494C4F25" w14:textId="77777777" w:rsidR="004E53FB" w:rsidRPr="001A2C13" w:rsidRDefault="004E53FB" w:rsidP="00D1574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  <w:p w14:paraId="0F8522EC" w14:textId="77777777" w:rsidR="004E53FB" w:rsidRPr="001A2C13" w:rsidRDefault="004E53FB" w:rsidP="00D1574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613" w:type="dxa"/>
          </w:tcPr>
          <w:p w14:paraId="01998178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14:paraId="790881E0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  <w:p w14:paraId="566B71CD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  <w:p w14:paraId="72F99B6A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</w:tr>
      <w:tr w:rsidR="004E53FB" w:rsidRPr="001A2C13" w14:paraId="1264FD53" w14:textId="77777777" w:rsidTr="00D15749">
        <w:tc>
          <w:tcPr>
            <w:tcW w:w="3089" w:type="dxa"/>
          </w:tcPr>
          <w:p w14:paraId="6CD33085" w14:textId="174DE221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Fatma Büşra KURT</w:t>
            </w:r>
          </w:p>
          <w:p w14:paraId="7CF94D6F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613" w:type="dxa"/>
          </w:tcPr>
          <w:p w14:paraId="031C838E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14:paraId="77EF852C" w14:textId="20DC434D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Yağmur MATYAR TANIR</w:t>
            </w:r>
          </w:p>
          <w:p w14:paraId="3AD4D7BB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sz w:val="24"/>
                <w:szCs w:val="24"/>
              </w:rPr>
              <w:t>Üye</w:t>
            </w:r>
            <w:proofErr w:type="spellEnd"/>
          </w:p>
        </w:tc>
      </w:tr>
      <w:tr w:rsidR="004E53FB" w:rsidRPr="001A2C13" w14:paraId="172478E8" w14:textId="77777777" w:rsidTr="00D15749">
        <w:tc>
          <w:tcPr>
            <w:tcW w:w="3089" w:type="dxa"/>
          </w:tcPr>
          <w:p w14:paraId="47570B34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  <w:p w14:paraId="7155B09D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  <w:p w14:paraId="7F65785C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613" w:type="dxa"/>
          </w:tcPr>
          <w:p w14:paraId="72C74F0A" w14:textId="77777777" w:rsidR="004E53FB" w:rsidRPr="001A2C13" w:rsidRDefault="004E53FB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14:paraId="633028F1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</w:p>
          <w:p w14:paraId="499F9E8F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</w:p>
          <w:p w14:paraId="0B92BB34" w14:textId="77777777" w:rsidR="004E53FB" w:rsidRPr="001A2C13" w:rsidRDefault="004E53FB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</w:tr>
      <w:bookmarkEnd w:id="0"/>
    </w:tbl>
    <w:p w14:paraId="2C746B88" w14:textId="77777777" w:rsidR="00516FBF" w:rsidRPr="008D27A1" w:rsidRDefault="00516FBF" w:rsidP="00516FBF">
      <w:pPr>
        <w:jc w:val="both"/>
        <w:rPr>
          <w:sz w:val="24"/>
          <w:szCs w:val="24"/>
        </w:rPr>
      </w:pPr>
    </w:p>
    <w:sectPr w:rsidR="00516FBF" w:rsidRPr="008D2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48"/>
    <w:rsid w:val="00383C18"/>
    <w:rsid w:val="004E53FB"/>
    <w:rsid w:val="00516FBF"/>
    <w:rsid w:val="005A4348"/>
    <w:rsid w:val="008D27A1"/>
    <w:rsid w:val="009E6B35"/>
    <w:rsid w:val="00A52119"/>
    <w:rsid w:val="00C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C378"/>
  <w15:chartTrackingRefBased/>
  <w15:docId w15:val="{30B9D509-D0DF-4826-9EED-DB3EBE62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53F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</dc:creator>
  <cp:keywords/>
  <dc:description/>
  <cp:lastModifiedBy>Meltem</cp:lastModifiedBy>
  <cp:revision>5</cp:revision>
  <dcterms:created xsi:type="dcterms:W3CDTF">2024-12-10T17:50:00Z</dcterms:created>
  <dcterms:modified xsi:type="dcterms:W3CDTF">2024-12-10T18:15:00Z</dcterms:modified>
</cp:coreProperties>
</file>